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9B" w:rsidRPr="00FC749B" w:rsidRDefault="00FC749B" w:rsidP="00FC749B">
      <w:pPr>
        <w:spacing w:line="480" w:lineRule="auto"/>
        <w:rPr>
          <w:rFonts w:asciiTheme="majorHAnsi" w:hAnsiTheme="majorHAnsi" w:cs="Arial"/>
        </w:rPr>
      </w:pPr>
      <w:r w:rsidRPr="00FC749B">
        <w:rPr>
          <w:rFonts w:asciiTheme="majorHAnsi" w:hAnsiTheme="majorHAnsi" w:cs="Arial"/>
        </w:rPr>
        <w:t>H</w:t>
      </w:r>
      <w:r w:rsidRPr="00FC749B">
        <w:rPr>
          <w:rFonts w:asciiTheme="majorHAnsi" w:hAnsiTheme="majorHAnsi" w:cs="Arial"/>
        </w:rPr>
        <w:t xml:space="preserve">ere is </w:t>
      </w:r>
      <w:bookmarkStart w:id="0" w:name="_GoBack"/>
      <w:bookmarkEnd w:id="0"/>
      <w:r w:rsidRPr="00FC749B">
        <w:rPr>
          <w:rFonts w:asciiTheme="majorHAnsi" w:hAnsiTheme="majorHAnsi" w:cs="Arial"/>
        </w:rPr>
        <w:t xml:space="preserve">a ‘top </w:t>
      </w:r>
      <w:r w:rsidRPr="00FC749B">
        <w:rPr>
          <w:rFonts w:asciiTheme="majorHAnsi" w:hAnsiTheme="majorHAnsi" w:cs="Arial"/>
        </w:rPr>
        <w:t>20</w:t>
      </w:r>
      <w:r w:rsidRPr="00FC749B">
        <w:rPr>
          <w:rFonts w:asciiTheme="majorHAnsi" w:hAnsiTheme="majorHAnsi" w:cs="Arial"/>
        </w:rPr>
        <w:t xml:space="preserve">’ of useful sites for </w:t>
      </w:r>
      <w:r w:rsidRPr="00FC749B">
        <w:rPr>
          <w:rFonts w:asciiTheme="majorHAnsi" w:hAnsiTheme="majorHAnsi" w:cs="Arial"/>
        </w:rPr>
        <w:t xml:space="preserve">doing </w:t>
      </w:r>
      <w:r w:rsidRPr="00FC749B">
        <w:rPr>
          <w:rFonts w:asciiTheme="majorHAnsi" w:hAnsiTheme="majorHAnsi" w:cs="Arial"/>
          <w:b/>
        </w:rPr>
        <w:t>PRESENT TENSE</w:t>
      </w:r>
      <w:r w:rsidRPr="00FC749B">
        <w:rPr>
          <w:rFonts w:asciiTheme="majorHAnsi" w:hAnsiTheme="majorHAnsi" w:cs="Arial"/>
        </w:rPr>
        <w:t xml:space="preserve"> </w:t>
      </w:r>
      <w:r w:rsidRPr="00FC749B">
        <w:rPr>
          <w:rFonts w:asciiTheme="majorHAnsi" w:hAnsiTheme="majorHAnsi" w:cs="Arial"/>
        </w:rPr>
        <w:t>Media Studies:</w:t>
      </w: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  <w:r w:rsidRPr="00FC749B">
        <w:rPr>
          <w:rFonts w:asciiTheme="majorHAnsi" w:hAnsiTheme="majorHAnsi" w:cs="Arial"/>
          <w:b/>
          <w:sz w:val="20"/>
          <w:szCs w:val="20"/>
        </w:rPr>
        <w:t xml:space="preserve">Guardian Media Monkey </w:t>
      </w: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  <w:hyperlink r:id="rId5" w:history="1">
        <w:r w:rsidRPr="00FC749B">
          <w:rPr>
            <w:rStyle w:val="Hyperlink"/>
            <w:rFonts w:asciiTheme="majorHAnsi" w:hAnsiTheme="majorHAnsi" w:cs="Arial"/>
            <w:b/>
            <w:sz w:val="20"/>
            <w:szCs w:val="20"/>
          </w:rPr>
          <w:t>http://www.guardian.co.uk/media/mediamonkeyblog</w:t>
        </w:r>
      </w:hyperlink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proofErr w:type="gramStart"/>
      <w:r w:rsidRPr="00FC749B">
        <w:rPr>
          <w:rFonts w:asciiTheme="majorHAnsi" w:hAnsiTheme="majorHAnsi" w:cs="Arial"/>
          <w:sz w:val="20"/>
          <w:szCs w:val="20"/>
        </w:rPr>
        <w:t>Essential blog for up to the minute media comment.</w:t>
      </w:r>
      <w:proofErr w:type="gramEnd"/>
      <w:r w:rsidRPr="00FC749B">
        <w:rPr>
          <w:rFonts w:asciiTheme="majorHAnsi" w:hAnsiTheme="majorHAnsi" w:cs="Arial"/>
          <w:sz w:val="20"/>
          <w:szCs w:val="20"/>
        </w:rPr>
        <w:t xml:space="preserve"> </w:t>
      </w: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  <w:r w:rsidRPr="00FC749B">
        <w:rPr>
          <w:rFonts w:asciiTheme="majorHAnsi" w:hAnsiTheme="majorHAnsi" w:cs="Arial"/>
          <w:b/>
          <w:sz w:val="20"/>
          <w:szCs w:val="20"/>
        </w:rPr>
        <w:t xml:space="preserve">Jonathon </w:t>
      </w:r>
      <w:proofErr w:type="spellStart"/>
      <w:r w:rsidRPr="00FC749B">
        <w:rPr>
          <w:rFonts w:asciiTheme="majorHAnsi" w:hAnsiTheme="majorHAnsi" w:cs="Arial"/>
          <w:b/>
          <w:sz w:val="20"/>
          <w:szCs w:val="20"/>
        </w:rPr>
        <w:t>Gray’s</w:t>
      </w:r>
      <w:proofErr w:type="spellEnd"/>
      <w:r w:rsidRPr="00FC749B">
        <w:rPr>
          <w:rFonts w:asciiTheme="majorHAnsi" w:hAnsiTheme="majorHAnsi" w:cs="Arial"/>
          <w:b/>
          <w:sz w:val="20"/>
          <w:szCs w:val="20"/>
        </w:rPr>
        <w:t xml:space="preserve"> blog</w:t>
      </w:r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hyperlink r:id="rId6" w:history="1">
        <w:r w:rsidRPr="00FC749B">
          <w:rPr>
            <w:rStyle w:val="Hyperlink"/>
            <w:rFonts w:asciiTheme="majorHAnsi" w:hAnsiTheme="majorHAnsi" w:cs="Arial"/>
            <w:sz w:val="20"/>
            <w:szCs w:val="20"/>
          </w:rPr>
          <w:t>http://www.extratextual.tv</w:t>
        </w:r>
      </w:hyperlink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r w:rsidRPr="00FC749B">
        <w:rPr>
          <w:rFonts w:asciiTheme="majorHAnsi" w:hAnsiTheme="majorHAnsi" w:cs="Arial"/>
          <w:sz w:val="20"/>
          <w:szCs w:val="20"/>
        </w:rPr>
        <w:t xml:space="preserve">Key current writer - offers critical comment on contemporary stuff with a focus on </w:t>
      </w:r>
      <w:proofErr w:type="spellStart"/>
      <w:r w:rsidRPr="00FC749B">
        <w:rPr>
          <w:rFonts w:asciiTheme="majorHAnsi" w:hAnsiTheme="majorHAnsi" w:cs="Arial"/>
          <w:sz w:val="20"/>
          <w:szCs w:val="20"/>
        </w:rPr>
        <w:t>paratextual</w:t>
      </w:r>
      <w:proofErr w:type="spellEnd"/>
      <w:r w:rsidRPr="00FC749B">
        <w:rPr>
          <w:rFonts w:asciiTheme="majorHAnsi" w:hAnsiTheme="majorHAnsi" w:cs="Arial"/>
          <w:sz w:val="20"/>
          <w:szCs w:val="20"/>
        </w:rPr>
        <w:t xml:space="preserve"> media. </w:t>
      </w: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  <w:r w:rsidRPr="00FC749B">
        <w:rPr>
          <w:rFonts w:asciiTheme="majorHAnsi" w:hAnsiTheme="majorHAnsi" w:cs="Arial"/>
          <w:b/>
          <w:sz w:val="20"/>
          <w:szCs w:val="20"/>
        </w:rPr>
        <w:t xml:space="preserve">The Case for Global Film </w:t>
      </w:r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hyperlink r:id="rId7" w:history="1">
        <w:r w:rsidRPr="00FC749B">
          <w:rPr>
            <w:rStyle w:val="Hyperlink"/>
            <w:rFonts w:asciiTheme="majorHAnsi" w:hAnsiTheme="majorHAnsi" w:cs="Arial"/>
            <w:sz w:val="20"/>
            <w:szCs w:val="20"/>
          </w:rPr>
          <w:t>http://itpworld.wordpress.com/</w:t>
        </w:r>
      </w:hyperlink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proofErr w:type="gramStart"/>
      <w:r w:rsidRPr="00FC749B">
        <w:rPr>
          <w:rFonts w:asciiTheme="majorHAnsi" w:hAnsiTheme="majorHAnsi" w:cs="Arial"/>
          <w:sz w:val="20"/>
          <w:szCs w:val="20"/>
        </w:rPr>
        <w:t>Very useful blog offering a theoretical perspective on world cinema.</w:t>
      </w:r>
      <w:proofErr w:type="gramEnd"/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  <w:r w:rsidRPr="00FC749B">
        <w:rPr>
          <w:rFonts w:asciiTheme="majorHAnsi" w:hAnsiTheme="majorHAnsi" w:cs="Arial"/>
          <w:b/>
          <w:sz w:val="20"/>
          <w:szCs w:val="20"/>
        </w:rPr>
        <w:t>The Centre for Excellence in Media Practice</w:t>
      </w:r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hyperlink r:id="rId8" w:history="1">
        <w:r w:rsidRPr="00FC749B">
          <w:rPr>
            <w:rStyle w:val="Hyperlink"/>
            <w:rFonts w:asciiTheme="majorHAnsi" w:hAnsiTheme="majorHAnsi" w:cs="Arial"/>
            <w:sz w:val="20"/>
            <w:szCs w:val="20"/>
          </w:rPr>
          <w:t>http://www.cemp.ac.uk/</w:t>
        </w:r>
      </w:hyperlink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r w:rsidRPr="00FC749B">
        <w:rPr>
          <w:rFonts w:asciiTheme="majorHAnsi" w:hAnsiTheme="majorHAnsi" w:cs="Arial"/>
          <w:sz w:val="20"/>
          <w:szCs w:val="20"/>
        </w:rPr>
        <w:t>Part of Bournemouth University, follow the links to interviews and presentations related to their annual Media Education Summit and the Media Education Manifesto.</w:t>
      </w:r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  <w:r w:rsidRPr="00FC749B">
        <w:rPr>
          <w:rFonts w:asciiTheme="majorHAnsi" w:hAnsiTheme="majorHAnsi" w:cs="Arial"/>
          <w:b/>
          <w:sz w:val="20"/>
          <w:szCs w:val="20"/>
        </w:rPr>
        <w:t>Digital Youth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FF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color w:val="0000FF"/>
          <w:sz w:val="20"/>
          <w:szCs w:val="20"/>
          <w:lang w:val="en-US" w:eastAsia="en-US"/>
        </w:rPr>
        <w:t>http://digitalyouth.ischool.berkeley.edu/about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color w:val="000000"/>
          <w:sz w:val="20"/>
          <w:szCs w:val="20"/>
          <w:lang w:val="en-US" w:eastAsia="en-US"/>
        </w:rPr>
        <w:t>A project exploring how children are using digital media in their everyday lives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lang w:val="en-US" w:eastAsia="en-US"/>
        </w:rPr>
      </w:pP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  <w:t xml:space="preserve">David </w:t>
      </w:r>
      <w:proofErr w:type="spellStart"/>
      <w:r w:rsidRPr="00FC749B"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  <w:t>Gauntlett</w:t>
      </w:r>
      <w:proofErr w:type="spellEnd"/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</w:pPr>
      <w:hyperlink r:id="rId9" w:history="1">
        <w:r w:rsidRPr="00FC749B">
          <w:rPr>
            <w:rStyle w:val="Hyperlink"/>
            <w:rFonts w:asciiTheme="majorHAnsi" w:hAnsiTheme="majorHAnsi" w:cs="Arial"/>
            <w:bCs/>
            <w:sz w:val="20"/>
            <w:szCs w:val="20"/>
            <w:lang w:val="en-US" w:eastAsia="en-US"/>
          </w:rPr>
          <w:t>http://www.makingisconnecting.org/</w:t>
        </w:r>
      </w:hyperlink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</w:pPr>
      <w:proofErr w:type="spellStart"/>
      <w:r w:rsidRPr="00FC749B"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  <w:t>Gauntlett</w:t>
      </w:r>
      <w:proofErr w:type="spellEnd"/>
      <w:r w:rsidRPr="00FC749B"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  <w:t xml:space="preserve"> is a prolific user of the web to share his work so this is a portal to a vast array of interesting videos, articles and links to related academic work. 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</w:pP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b/>
          <w:sz w:val="20"/>
          <w:szCs w:val="20"/>
          <w:lang w:val="en-US" w:eastAsia="en-US"/>
        </w:rPr>
        <w:t>Henry Jenkins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FF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color w:val="0000FF"/>
          <w:sz w:val="20"/>
          <w:szCs w:val="20"/>
          <w:lang w:val="en-US" w:eastAsia="en-US"/>
        </w:rPr>
        <w:t>http://www.henryjenkins.org/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color w:val="000000"/>
          <w:sz w:val="20"/>
          <w:szCs w:val="20"/>
          <w:lang w:val="en-US" w:eastAsia="en-US"/>
        </w:rPr>
        <w:t xml:space="preserve">Henry Jenkins’ blog covers theories about fandom, participation and new media. 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</w:pP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  <w:t>Journal of Computer Game Culture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</w:pPr>
      <w:hyperlink r:id="rId10" w:history="1">
        <w:r w:rsidRPr="00FC749B">
          <w:rPr>
            <w:rStyle w:val="Hyperlink"/>
            <w:rFonts w:asciiTheme="majorHAnsi" w:hAnsiTheme="majorHAnsi" w:cs="Arial"/>
            <w:bCs/>
            <w:sz w:val="20"/>
            <w:szCs w:val="20"/>
            <w:lang w:val="en-US" w:eastAsia="en-US"/>
          </w:rPr>
          <w:t>http://www.eludamos.org/index.php/eludamos</w:t>
        </w:r>
      </w:hyperlink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</w:pPr>
      <w:proofErr w:type="gramStart"/>
      <w:r w:rsidRPr="00FC749B"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  <w:t>Online academic articles on videogames.</w:t>
      </w:r>
      <w:proofErr w:type="gramEnd"/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</w:pP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  <w:r w:rsidRPr="00FC749B">
        <w:rPr>
          <w:rFonts w:asciiTheme="majorHAnsi" w:hAnsiTheme="majorHAnsi" w:cs="Arial"/>
          <w:b/>
          <w:sz w:val="20"/>
          <w:szCs w:val="20"/>
        </w:rPr>
        <w:t xml:space="preserve">Film Education </w:t>
      </w:r>
    </w:p>
    <w:p w:rsidR="00FC749B" w:rsidRPr="00FC749B" w:rsidRDefault="00FC749B" w:rsidP="00FC749B">
      <w:pPr>
        <w:rPr>
          <w:rFonts w:asciiTheme="majorHAnsi" w:hAnsiTheme="majorHAnsi" w:cs="Arial"/>
          <w:color w:val="0019E4"/>
          <w:sz w:val="20"/>
          <w:szCs w:val="20"/>
          <w:u w:val="single" w:color="0019E4"/>
          <w:lang w:val="en-US" w:eastAsia="en-US"/>
        </w:rPr>
      </w:pPr>
      <w:r w:rsidRPr="00FC749B">
        <w:rPr>
          <w:rFonts w:asciiTheme="majorHAnsi" w:hAnsiTheme="majorHAnsi" w:cs="Arial"/>
          <w:color w:val="0019E4"/>
          <w:sz w:val="20"/>
          <w:szCs w:val="20"/>
          <w:u w:val="single" w:color="0019E4"/>
          <w:lang w:val="en-US" w:eastAsia="en-US"/>
        </w:rPr>
        <w:t>http://www.filmeducation.org/</w:t>
      </w:r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r w:rsidRPr="00FC749B">
        <w:rPr>
          <w:rFonts w:asciiTheme="majorHAnsi" w:hAnsiTheme="majorHAnsi" w:cs="Arial"/>
          <w:sz w:val="20"/>
          <w:szCs w:val="20"/>
        </w:rPr>
        <w:t xml:space="preserve">Provides a range of study materials for the academic study of films – go for their most recent materials. 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</w:pP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  <w:r w:rsidRPr="00FC749B">
        <w:rPr>
          <w:rFonts w:asciiTheme="majorHAnsi" w:hAnsiTheme="majorHAnsi" w:cs="Arial"/>
          <w:b/>
          <w:sz w:val="20"/>
          <w:szCs w:val="20"/>
        </w:rPr>
        <w:t xml:space="preserve">Media Magazine </w:t>
      </w:r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hyperlink r:id="rId11" w:history="1">
        <w:r w:rsidRPr="00FC749B">
          <w:rPr>
            <w:rStyle w:val="Hyperlink"/>
            <w:rFonts w:asciiTheme="majorHAnsi" w:hAnsiTheme="majorHAnsi" w:cs="Arial"/>
            <w:sz w:val="20"/>
            <w:szCs w:val="20"/>
          </w:rPr>
          <w:t>http://www.englishandmedia.co.uk/mm/index.html</w:t>
        </w:r>
      </w:hyperlink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proofErr w:type="gramStart"/>
      <w:r w:rsidRPr="00FC749B">
        <w:rPr>
          <w:rFonts w:asciiTheme="majorHAnsi" w:hAnsiTheme="majorHAnsi" w:cs="Arial"/>
          <w:sz w:val="20"/>
          <w:szCs w:val="20"/>
        </w:rPr>
        <w:t>Useful online material for A Level and undergraduate Media students.</w:t>
      </w:r>
      <w:proofErr w:type="gramEnd"/>
      <w:r w:rsidRPr="00FC749B">
        <w:rPr>
          <w:rFonts w:asciiTheme="majorHAnsi" w:hAnsiTheme="majorHAnsi" w:cs="Arial"/>
          <w:sz w:val="20"/>
          <w:szCs w:val="20"/>
        </w:rPr>
        <w:t xml:space="preserve"> Media Magazine also publishes student articles. </w:t>
      </w:r>
      <w:r w:rsidRPr="00FC749B">
        <w:rPr>
          <w:rFonts w:asciiTheme="majorHAnsi" w:hAnsiTheme="majorHAnsi" w:cs="Arial"/>
          <w:sz w:val="20"/>
          <w:szCs w:val="20"/>
        </w:rPr>
        <w:t xml:space="preserve">Focus is very much on the here and now of media culture. </w:t>
      </w:r>
    </w:p>
    <w:p w:rsid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en-US" w:eastAsia="en-US"/>
        </w:rPr>
      </w:pP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b/>
          <w:sz w:val="20"/>
          <w:szCs w:val="20"/>
          <w:lang w:val="en-US" w:eastAsia="en-US"/>
        </w:rPr>
        <w:t>Association for Research in Cultures of Young People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FF"/>
          <w:sz w:val="20"/>
          <w:szCs w:val="20"/>
          <w:lang w:val="en-US" w:eastAsia="en-US"/>
        </w:rPr>
      </w:pPr>
      <w:hyperlink r:id="rId12" w:history="1">
        <w:r w:rsidRPr="00FC749B">
          <w:rPr>
            <w:rStyle w:val="Hyperlink"/>
            <w:rFonts w:asciiTheme="majorHAnsi" w:hAnsiTheme="majorHAnsi" w:cs="Arial"/>
            <w:sz w:val="20"/>
            <w:szCs w:val="20"/>
            <w:lang w:val="en-US" w:eastAsia="en-US"/>
          </w:rPr>
          <w:t>http://arcyp.ca/</w:t>
        </w:r>
      </w:hyperlink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en-US" w:eastAsia="en-US"/>
        </w:rPr>
      </w:pPr>
      <w:proofErr w:type="gramStart"/>
      <w:r w:rsidRPr="00FC749B">
        <w:rPr>
          <w:rFonts w:asciiTheme="majorHAnsi" w:hAnsiTheme="majorHAnsi" w:cs="Arial"/>
          <w:sz w:val="20"/>
          <w:szCs w:val="20"/>
          <w:lang w:val="en-US" w:eastAsia="en-US"/>
        </w:rPr>
        <w:t>Research hub for projects looking at young people, media and culture.</w:t>
      </w:r>
      <w:proofErr w:type="gramEnd"/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FF"/>
          <w:sz w:val="20"/>
          <w:szCs w:val="20"/>
          <w:lang w:val="en-US" w:eastAsia="en-US"/>
        </w:rPr>
      </w:pP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  <w:t xml:space="preserve">Media Guardian on twitter 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</w:pPr>
      <w:hyperlink r:id="rId13" w:history="1">
        <w:r w:rsidRPr="00FC749B">
          <w:rPr>
            <w:rStyle w:val="Hyperlink"/>
            <w:rFonts w:asciiTheme="majorHAnsi" w:hAnsiTheme="majorHAnsi" w:cs="Arial"/>
            <w:b/>
            <w:bCs/>
            <w:sz w:val="20"/>
            <w:szCs w:val="20"/>
            <w:lang w:val="en-US" w:eastAsia="en-US"/>
          </w:rPr>
          <w:t>https://twitter.com/mediaguardian</w:t>
        </w:r>
      </w:hyperlink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</w:pPr>
      <w:proofErr w:type="gramStart"/>
      <w:r w:rsidRPr="00FC749B"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  <w:t>Fastest information stream on media developments.</w:t>
      </w:r>
      <w:proofErr w:type="gramEnd"/>
      <w:r w:rsidRPr="00FC749B"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  <w:t xml:space="preserve"> 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</w:pP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  <w:t xml:space="preserve">John </w:t>
      </w:r>
      <w:proofErr w:type="spellStart"/>
      <w:r w:rsidRPr="00FC749B"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  <w:t>Naughton</w:t>
      </w:r>
      <w:proofErr w:type="spellEnd"/>
      <w:r w:rsidRPr="00FC749B"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  <w:t xml:space="preserve"> – The Networker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</w:pPr>
      <w:hyperlink r:id="rId14" w:history="1">
        <w:r w:rsidRPr="00FC749B">
          <w:rPr>
            <w:rStyle w:val="Hyperlink"/>
            <w:rFonts w:asciiTheme="majorHAnsi" w:hAnsiTheme="majorHAnsi" w:cs="Arial"/>
            <w:b/>
            <w:bCs/>
            <w:sz w:val="20"/>
            <w:szCs w:val="20"/>
            <w:lang w:val="en-US" w:eastAsia="en-US"/>
          </w:rPr>
          <w:t>http://www.guardian.co.uk/technology/series/networker</w:t>
        </w:r>
      </w:hyperlink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</w:pPr>
      <w:proofErr w:type="gramStart"/>
      <w:r w:rsidRPr="00FC749B">
        <w:rPr>
          <w:rFonts w:asciiTheme="majorHAnsi" w:hAnsiTheme="majorHAnsi" w:cs="Arial"/>
          <w:bCs/>
          <w:color w:val="000000"/>
          <w:sz w:val="20"/>
          <w:szCs w:val="20"/>
          <w:lang w:val="en-US" w:eastAsia="en-US"/>
        </w:rPr>
        <w:lastRenderedPageBreak/>
        <w:t>Useful blog from journalist covering technology and culture.</w:t>
      </w:r>
      <w:proofErr w:type="gramEnd"/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FF"/>
          <w:sz w:val="20"/>
          <w:szCs w:val="20"/>
          <w:lang w:val="en-US" w:eastAsia="en-US"/>
        </w:rPr>
      </w:pP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b/>
          <w:sz w:val="20"/>
          <w:szCs w:val="20"/>
          <w:lang w:val="en-US" w:eastAsia="en-US"/>
        </w:rPr>
        <w:t>Pete’s Media Blog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FF"/>
          <w:sz w:val="20"/>
          <w:szCs w:val="20"/>
          <w:lang w:val="en-US" w:eastAsia="en-US"/>
        </w:rPr>
      </w:pPr>
      <w:hyperlink r:id="rId15" w:history="1">
        <w:r w:rsidRPr="00FC749B">
          <w:rPr>
            <w:rStyle w:val="Hyperlink"/>
            <w:rFonts w:asciiTheme="majorHAnsi" w:hAnsiTheme="majorHAnsi" w:cs="Arial"/>
            <w:sz w:val="20"/>
            <w:szCs w:val="20"/>
            <w:lang w:val="en-US" w:eastAsia="en-US"/>
          </w:rPr>
          <w:t>http://petesmediablog.blogspot.co.uk</w:t>
        </w:r>
      </w:hyperlink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sz w:val="20"/>
          <w:szCs w:val="20"/>
          <w:lang w:val="en-US" w:eastAsia="en-US"/>
        </w:rPr>
        <w:t xml:space="preserve">Feed from the hand of the legend. 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</w:pP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b/>
          <w:bCs/>
          <w:color w:val="000000"/>
          <w:sz w:val="20"/>
          <w:szCs w:val="20"/>
          <w:lang w:val="en-US" w:eastAsia="en-US"/>
        </w:rPr>
        <w:t>Participations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FF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color w:val="0000FF"/>
          <w:sz w:val="20"/>
          <w:szCs w:val="20"/>
          <w:lang w:val="en-US" w:eastAsia="en-US"/>
        </w:rPr>
        <w:t>http://www.participations.org/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color w:val="000000"/>
          <w:sz w:val="20"/>
          <w:szCs w:val="20"/>
          <w:lang w:val="en-US" w:eastAsia="en-US"/>
        </w:rPr>
        <w:t xml:space="preserve">Journal publishing extensive and accessible online articles on the theories of </w:t>
      </w:r>
      <w:proofErr w:type="gramStart"/>
      <w:r w:rsidRPr="00FC749B">
        <w:rPr>
          <w:rFonts w:asciiTheme="majorHAnsi" w:hAnsiTheme="majorHAnsi" w:cs="Arial"/>
          <w:color w:val="000000"/>
          <w:sz w:val="20"/>
          <w:szCs w:val="20"/>
          <w:lang w:val="en-US" w:eastAsia="en-US"/>
        </w:rPr>
        <w:t>audience,</w:t>
      </w:r>
      <w:proofErr w:type="gramEnd"/>
      <w:r w:rsidRPr="00FC749B">
        <w:rPr>
          <w:rFonts w:asciiTheme="majorHAnsi" w:hAnsiTheme="majorHAnsi" w:cs="Arial"/>
          <w:color w:val="000000"/>
          <w:sz w:val="20"/>
          <w:szCs w:val="20"/>
          <w:lang w:val="en-US" w:eastAsia="en-US"/>
        </w:rPr>
        <w:t xml:space="preserve"> culture and change</w:t>
      </w:r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b/>
          <w:color w:val="000000"/>
          <w:sz w:val="20"/>
          <w:szCs w:val="20"/>
          <w:lang w:val="en-US" w:eastAsia="en-US"/>
        </w:rPr>
        <w:t>TED Talks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FF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color w:val="0000FF"/>
          <w:sz w:val="20"/>
          <w:szCs w:val="20"/>
          <w:lang w:val="en-US" w:eastAsia="en-US"/>
        </w:rPr>
        <w:t>http://www.ted.com/talks/clay_shirky_how_cellphones_twitter_facebook_can_make_history.html</w:t>
      </w: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color w:val="000000"/>
          <w:sz w:val="20"/>
          <w:szCs w:val="20"/>
          <w:lang w:val="en-US" w:eastAsia="en-US"/>
        </w:rPr>
        <w:t xml:space="preserve">Essential resource. This example is Clay </w:t>
      </w:r>
      <w:proofErr w:type="spellStart"/>
      <w:r w:rsidRPr="00FC749B">
        <w:rPr>
          <w:rFonts w:asciiTheme="majorHAnsi" w:hAnsiTheme="majorHAnsi" w:cs="Arial"/>
          <w:color w:val="000000"/>
          <w:sz w:val="20"/>
          <w:szCs w:val="20"/>
          <w:lang w:val="en-US" w:eastAsia="en-US"/>
        </w:rPr>
        <w:t>Shirky</w:t>
      </w:r>
      <w:proofErr w:type="spellEnd"/>
      <w:r w:rsidRPr="00FC749B">
        <w:rPr>
          <w:rFonts w:asciiTheme="majorHAnsi" w:hAnsiTheme="majorHAnsi" w:cs="Arial"/>
          <w:color w:val="000000"/>
          <w:sz w:val="20"/>
          <w:szCs w:val="20"/>
          <w:lang w:val="en-US" w:eastAsia="en-US"/>
        </w:rPr>
        <w:t xml:space="preserve"> talking about social media.</w:t>
      </w: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</w:p>
    <w:p w:rsidR="00FC749B" w:rsidRPr="00FC749B" w:rsidRDefault="00FC749B" w:rsidP="00FC749B">
      <w:pPr>
        <w:rPr>
          <w:rFonts w:asciiTheme="majorHAnsi" w:hAnsiTheme="majorHAnsi" w:cs="Arial"/>
          <w:b/>
          <w:sz w:val="20"/>
          <w:szCs w:val="20"/>
        </w:rPr>
      </w:pPr>
      <w:r w:rsidRPr="00FC749B">
        <w:rPr>
          <w:rFonts w:asciiTheme="majorHAnsi" w:hAnsiTheme="majorHAnsi" w:cs="Arial"/>
          <w:b/>
          <w:sz w:val="20"/>
          <w:szCs w:val="20"/>
        </w:rPr>
        <w:t>Untangling the Web</w:t>
      </w:r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hyperlink r:id="rId16" w:history="1">
        <w:r w:rsidRPr="00FC749B">
          <w:rPr>
            <w:rStyle w:val="Hyperlink"/>
            <w:rFonts w:asciiTheme="majorHAnsi" w:hAnsiTheme="majorHAnsi" w:cs="Arial"/>
            <w:sz w:val="20"/>
            <w:szCs w:val="20"/>
          </w:rPr>
          <w:t>http://www.guardian.co.uk/technology/series/untangling-the-web-with-aleks-krotoski</w:t>
        </w:r>
      </w:hyperlink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  <w:proofErr w:type="gramStart"/>
      <w:r w:rsidRPr="00FC749B">
        <w:rPr>
          <w:rFonts w:asciiTheme="majorHAnsi" w:hAnsiTheme="majorHAnsi" w:cs="Arial"/>
          <w:sz w:val="20"/>
          <w:szCs w:val="20"/>
        </w:rPr>
        <w:t xml:space="preserve">Blog from Alex </w:t>
      </w:r>
      <w:proofErr w:type="spellStart"/>
      <w:r w:rsidRPr="00FC749B">
        <w:rPr>
          <w:rFonts w:asciiTheme="majorHAnsi" w:hAnsiTheme="majorHAnsi" w:cs="Arial"/>
          <w:sz w:val="20"/>
          <w:szCs w:val="20"/>
        </w:rPr>
        <w:t>Krotoski</w:t>
      </w:r>
      <w:proofErr w:type="spellEnd"/>
      <w:r w:rsidRPr="00FC749B">
        <w:rPr>
          <w:rFonts w:asciiTheme="majorHAnsi" w:hAnsiTheme="majorHAnsi" w:cs="Arial"/>
          <w:sz w:val="20"/>
          <w:szCs w:val="20"/>
        </w:rPr>
        <w:t>, the journalist behind the BBC’s ‘Virtual Revolution’ series.</w:t>
      </w:r>
      <w:proofErr w:type="gramEnd"/>
      <w:r w:rsidRPr="00FC749B">
        <w:rPr>
          <w:rFonts w:asciiTheme="majorHAnsi" w:hAnsiTheme="majorHAnsi" w:cs="Arial"/>
          <w:sz w:val="20"/>
          <w:szCs w:val="20"/>
        </w:rPr>
        <w:t xml:space="preserve"> </w:t>
      </w:r>
    </w:p>
    <w:p w:rsidR="00FC749B" w:rsidRPr="00FC749B" w:rsidRDefault="00FC749B" w:rsidP="00FC749B">
      <w:pPr>
        <w:rPr>
          <w:rFonts w:asciiTheme="majorHAnsi" w:hAnsiTheme="majorHAnsi" w:cs="Arial"/>
          <w:sz w:val="20"/>
          <w:szCs w:val="20"/>
        </w:rPr>
      </w:pPr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b/>
          <w:color w:val="000000"/>
          <w:sz w:val="20"/>
          <w:szCs w:val="20"/>
          <w:lang w:val="en-US" w:eastAsia="en-US"/>
        </w:rPr>
        <w:t xml:space="preserve">Michael </w:t>
      </w:r>
      <w:proofErr w:type="spellStart"/>
      <w:r w:rsidRPr="00FC749B">
        <w:rPr>
          <w:rFonts w:asciiTheme="majorHAnsi" w:hAnsiTheme="majorHAnsi" w:cs="Arial"/>
          <w:b/>
          <w:color w:val="000000"/>
          <w:sz w:val="20"/>
          <w:szCs w:val="20"/>
          <w:lang w:val="en-US" w:eastAsia="en-US"/>
        </w:rPr>
        <w:t>Wesch</w:t>
      </w:r>
      <w:proofErr w:type="spellEnd"/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FF"/>
          <w:sz w:val="20"/>
          <w:szCs w:val="20"/>
          <w:lang w:val="en-US" w:eastAsia="en-US"/>
        </w:rPr>
      </w:pPr>
      <w:hyperlink r:id="rId17" w:history="1">
        <w:r w:rsidRPr="00FC749B">
          <w:rPr>
            <w:rStyle w:val="Hyperlink"/>
            <w:rFonts w:asciiTheme="majorHAnsi" w:hAnsiTheme="majorHAnsi" w:cs="Arial"/>
            <w:sz w:val="20"/>
            <w:szCs w:val="20"/>
            <w:lang w:val="en-US" w:eastAsia="en-US"/>
          </w:rPr>
          <w:t>http://www.youtube.com/watch?v=TPAO-lZ4_hU</w:t>
        </w:r>
      </w:hyperlink>
    </w:p>
    <w:p w:rsidR="00FC749B" w:rsidRPr="00FC749B" w:rsidRDefault="00FC749B" w:rsidP="00FC74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lang w:val="en-US" w:eastAsia="en-US"/>
        </w:rPr>
      </w:pPr>
      <w:r w:rsidRPr="00FC749B">
        <w:rPr>
          <w:rFonts w:asciiTheme="majorHAnsi" w:hAnsiTheme="majorHAnsi" w:cs="Arial"/>
          <w:color w:val="000000"/>
          <w:sz w:val="20"/>
          <w:szCs w:val="20"/>
          <w:lang w:val="en-US" w:eastAsia="en-US"/>
        </w:rPr>
        <w:t xml:space="preserve">This online lecture is one of many very interesting contributions. This link is a starting point to lots of others. </w:t>
      </w:r>
    </w:p>
    <w:p w:rsidR="009E7E07" w:rsidRPr="00FC749B" w:rsidRDefault="009E7E07" w:rsidP="00FC749B">
      <w:pPr>
        <w:rPr>
          <w:rFonts w:asciiTheme="majorHAnsi" w:hAnsiTheme="majorHAnsi"/>
          <w:sz w:val="20"/>
          <w:szCs w:val="20"/>
        </w:rPr>
      </w:pPr>
    </w:p>
    <w:p w:rsidR="00FC749B" w:rsidRPr="00FC749B" w:rsidRDefault="00FC749B" w:rsidP="00FC749B">
      <w:pPr>
        <w:rPr>
          <w:rFonts w:asciiTheme="majorHAnsi" w:hAnsiTheme="majorHAnsi"/>
          <w:b/>
          <w:sz w:val="20"/>
          <w:szCs w:val="20"/>
        </w:rPr>
      </w:pPr>
      <w:r w:rsidRPr="00FC749B">
        <w:rPr>
          <w:rFonts w:asciiTheme="majorHAnsi" w:hAnsiTheme="majorHAnsi"/>
          <w:b/>
          <w:sz w:val="20"/>
          <w:szCs w:val="20"/>
        </w:rPr>
        <w:t>Wired on Twitter</w:t>
      </w:r>
    </w:p>
    <w:p w:rsidR="00FC749B" w:rsidRPr="00FC749B" w:rsidRDefault="00FC749B" w:rsidP="00FC749B">
      <w:pPr>
        <w:rPr>
          <w:rFonts w:asciiTheme="majorHAnsi" w:hAnsiTheme="majorHAnsi"/>
          <w:sz w:val="20"/>
          <w:szCs w:val="20"/>
        </w:rPr>
      </w:pPr>
      <w:hyperlink r:id="rId18" w:history="1">
        <w:r w:rsidRPr="00FC749B">
          <w:rPr>
            <w:rStyle w:val="Hyperlink"/>
            <w:rFonts w:asciiTheme="majorHAnsi" w:hAnsiTheme="majorHAnsi"/>
            <w:sz w:val="20"/>
            <w:szCs w:val="20"/>
          </w:rPr>
          <w:t>https://twitter.com/wired</w:t>
        </w:r>
      </w:hyperlink>
    </w:p>
    <w:p w:rsidR="00FC749B" w:rsidRPr="00FC749B" w:rsidRDefault="00FC749B" w:rsidP="00FC749B">
      <w:pPr>
        <w:rPr>
          <w:rFonts w:asciiTheme="majorHAnsi" w:hAnsiTheme="majorHAnsi"/>
          <w:sz w:val="20"/>
          <w:szCs w:val="20"/>
        </w:rPr>
      </w:pPr>
      <w:r w:rsidRPr="00FC749B">
        <w:rPr>
          <w:rFonts w:asciiTheme="majorHAnsi" w:hAnsiTheme="majorHAnsi"/>
          <w:sz w:val="20"/>
          <w:szCs w:val="20"/>
        </w:rPr>
        <w:t>Essential twitter feed for all things technology and culture</w:t>
      </w:r>
    </w:p>
    <w:p w:rsidR="00FC749B" w:rsidRPr="00FC749B" w:rsidRDefault="00FC749B" w:rsidP="00FC749B">
      <w:pPr>
        <w:rPr>
          <w:rFonts w:asciiTheme="majorHAnsi" w:hAnsiTheme="majorHAnsi"/>
          <w:sz w:val="20"/>
          <w:szCs w:val="20"/>
        </w:rPr>
      </w:pPr>
    </w:p>
    <w:p w:rsidR="00FC749B" w:rsidRPr="00FC749B" w:rsidRDefault="00FC749B" w:rsidP="00FC749B">
      <w:pPr>
        <w:rPr>
          <w:rFonts w:asciiTheme="majorHAnsi" w:hAnsiTheme="majorHAnsi"/>
          <w:b/>
          <w:sz w:val="20"/>
          <w:szCs w:val="20"/>
        </w:rPr>
      </w:pPr>
      <w:r w:rsidRPr="00FC749B">
        <w:rPr>
          <w:rFonts w:asciiTheme="majorHAnsi" w:hAnsiTheme="majorHAnsi"/>
          <w:b/>
          <w:sz w:val="20"/>
          <w:szCs w:val="20"/>
        </w:rPr>
        <w:t>MECCSA</w:t>
      </w:r>
    </w:p>
    <w:p w:rsidR="00FC749B" w:rsidRPr="00FC749B" w:rsidRDefault="00FC749B" w:rsidP="00FC749B">
      <w:pPr>
        <w:rPr>
          <w:rFonts w:asciiTheme="majorHAnsi" w:hAnsiTheme="majorHAnsi"/>
          <w:sz w:val="20"/>
          <w:szCs w:val="20"/>
        </w:rPr>
      </w:pPr>
      <w:hyperlink r:id="rId19" w:history="1">
        <w:r w:rsidRPr="00FC749B">
          <w:rPr>
            <w:rStyle w:val="Hyperlink"/>
            <w:rFonts w:asciiTheme="majorHAnsi" w:hAnsiTheme="majorHAnsi"/>
            <w:sz w:val="20"/>
            <w:szCs w:val="20"/>
          </w:rPr>
          <w:t>http://www.meccsa.org.uk</w:t>
        </w:r>
      </w:hyperlink>
    </w:p>
    <w:p w:rsidR="00FC749B" w:rsidRPr="00FC749B" w:rsidRDefault="00FC749B" w:rsidP="00FC749B">
      <w:pPr>
        <w:rPr>
          <w:rFonts w:asciiTheme="majorHAnsi" w:hAnsiTheme="majorHAnsi"/>
          <w:sz w:val="20"/>
          <w:szCs w:val="20"/>
        </w:rPr>
      </w:pPr>
      <w:r w:rsidRPr="00FC749B">
        <w:rPr>
          <w:rFonts w:asciiTheme="majorHAnsi" w:hAnsiTheme="majorHAnsi"/>
          <w:sz w:val="20"/>
          <w:szCs w:val="20"/>
        </w:rPr>
        <w:t xml:space="preserve">Join the email list and get regular web links to academic research and invitations to conferences and events for all things Media and Cultural Studies. </w:t>
      </w:r>
    </w:p>
    <w:sectPr w:rsidR="00FC749B" w:rsidRPr="00FC749B" w:rsidSect="009E7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9B"/>
    <w:rsid w:val="009E7E07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73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9B"/>
    <w:rPr>
      <w:rFonts w:ascii="Times New Roman" w:eastAsiaTheme="minorHAnsi" w:hAnsi="Times New Roman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7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9B"/>
    <w:rPr>
      <w:rFonts w:ascii="Times New Roman" w:eastAsiaTheme="minorHAnsi" w:hAnsi="Times New Roman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7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kingisconnecting.org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eludamos.org/index.php/eludamos" TargetMode="External"/><Relationship Id="rId11" Type="http://schemas.openxmlformats.org/officeDocument/2006/relationships/hyperlink" Target="http://www.englishandmedia.co.uk/mm/index.html" TargetMode="External"/><Relationship Id="rId12" Type="http://schemas.openxmlformats.org/officeDocument/2006/relationships/hyperlink" Target="http://arcyp.ca/" TargetMode="External"/><Relationship Id="rId13" Type="http://schemas.openxmlformats.org/officeDocument/2006/relationships/hyperlink" Target="https://twitter.com/mediaguardian" TargetMode="External"/><Relationship Id="rId14" Type="http://schemas.openxmlformats.org/officeDocument/2006/relationships/hyperlink" Target="http://www.guardian.co.uk/technology/series/networker" TargetMode="External"/><Relationship Id="rId15" Type="http://schemas.openxmlformats.org/officeDocument/2006/relationships/hyperlink" Target="http://petesmediablog.blogspot.co.uk" TargetMode="External"/><Relationship Id="rId16" Type="http://schemas.openxmlformats.org/officeDocument/2006/relationships/hyperlink" Target="http://www.guardian.co.uk/technology/series/untangling-the-web-with-aleks-krotoski" TargetMode="External"/><Relationship Id="rId17" Type="http://schemas.openxmlformats.org/officeDocument/2006/relationships/hyperlink" Target="http://www.youtube.com/watch?v=TPAO-lZ4_hU" TargetMode="External"/><Relationship Id="rId18" Type="http://schemas.openxmlformats.org/officeDocument/2006/relationships/hyperlink" Target="https://twitter.com/wired" TargetMode="External"/><Relationship Id="rId19" Type="http://schemas.openxmlformats.org/officeDocument/2006/relationships/hyperlink" Target="http://www.meccsa.org.u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ardian.co.uk/media/mediamonkeyblog" TargetMode="External"/><Relationship Id="rId6" Type="http://schemas.openxmlformats.org/officeDocument/2006/relationships/hyperlink" Target="http://www.extratextual.tv" TargetMode="External"/><Relationship Id="rId7" Type="http://schemas.openxmlformats.org/officeDocument/2006/relationships/hyperlink" Target="http://itpworld.wordpress.com/" TargetMode="External"/><Relationship Id="rId8" Type="http://schemas.openxmlformats.org/officeDocument/2006/relationships/hyperlink" Target="http://www.cemp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3403</Characters>
  <Application>Microsoft Macintosh Word</Application>
  <DocSecurity>0</DocSecurity>
  <Lines>28</Lines>
  <Paragraphs>7</Paragraphs>
  <ScaleCrop>false</ScaleCrop>
  <Company>Bournemouth University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McDougall</dc:creator>
  <cp:keywords/>
  <dc:description/>
  <cp:lastModifiedBy>Julian McDougall</cp:lastModifiedBy>
  <cp:revision>1</cp:revision>
  <dcterms:created xsi:type="dcterms:W3CDTF">2013-02-28T16:24:00Z</dcterms:created>
  <dcterms:modified xsi:type="dcterms:W3CDTF">2013-02-28T16:43:00Z</dcterms:modified>
</cp:coreProperties>
</file>